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57E" w:rsidRDefault="000E7B58" w:rsidP="006A35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669B">
        <w:rPr>
          <w:rFonts w:ascii="Times New Roman" w:hAnsi="Times New Roman"/>
          <w:b/>
          <w:sz w:val="28"/>
          <w:szCs w:val="28"/>
        </w:rPr>
        <w:t>«</w:t>
      </w:r>
      <w:r w:rsidR="006A357E" w:rsidRPr="006A357E">
        <w:rPr>
          <w:rFonts w:ascii="Times New Roman" w:hAnsi="Times New Roman"/>
          <w:b/>
          <w:sz w:val="28"/>
          <w:szCs w:val="28"/>
        </w:rPr>
        <w:t xml:space="preserve">Қазақстан Республикасы Үкіметінің кейбір шешімдеріне өзгерістер </w:t>
      </w:r>
    </w:p>
    <w:p w:rsidR="001F65E2" w:rsidRPr="000E7B58" w:rsidRDefault="006A357E" w:rsidP="006A35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A357E">
        <w:rPr>
          <w:rFonts w:ascii="Times New Roman" w:hAnsi="Times New Roman"/>
          <w:b/>
          <w:sz w:val="28"/>
          <w:szCs w:val="28"/>
        </w:rPr>
        <w:t>мен толықтыру енгізу туралы</w:t>
      </w:r>
      <w:r w:rsidR="000E7B58">
        <w:rPr>
          <w:rFonts w:ascii="Times New Roman" w:hAnsi="Times New Roman"/>
          <w:b/>
          <w:sz w:val="28"/>
          <w:szCs w:val="28"/>
          <w:lang w:val="kk-KZ"/>
        </w:rPr>
        <w:t>»</w:t>
      </w:r>
      <w:r w:rsidR="000E7B58" w:rsidRPr="0094669B">
        <w:rPr>
          <w:rFonts w:ascii="Times New Roman" w:hAnsi="Times New Roman"/>
          <w:b/>
          <w:sz w:val="28"/>
          <w:szCs w:val="28"/>
          <w:lang w:val="kk-KZ"/>
        </w:rPr>
        <w:t xml:space="preserve"> Қазақстан Республикасы</w:t>
      </w:r>
      <w:r w:rsidR="000E7B58">
        <w:rPr>
          <w:rFonts w:ascii="Times New Roman" w:hAnsi="Times New Roman"/>
          <w:b/>
          <w:sz w:val="28"/>
          <w:szCs w:val="28"/>
          <w:lang w:val="kk-KZ"/>
        </w:rPr>
        <w:t>ның</w:t>
      </w:r>
      <w:r w:rsidR="000E7B58" w:rsidRPr="0094669B">
        <w:rPr>
          <w:rFonts w:ascii="Times New Roman" w:hAnsi="Times New Roman"/>
          <w:b/>
          <w:sz w:val="28"/>
          <w:szCs w:val="28"/>
          <w:lang w:val="kk-KZ"/>
        </w:rPr>
        <w:t xml:space="preserve"> Үкіметі</w:t>
      </w:r>
      <w:r w:rsidR="000E7B5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0E7B58" w:rsidRPr="0094669B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қаулысының жобасы</w:t>
      </w:r>
      <w:r w:rsidR="000E7B58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н</w:t>
      </w:r>
      <w:r w:rsidR="000E7B58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(бұдан әрі – Қаулы жобасы) қабылдаудың </w:t>
      </w:r>
      <w:r w:rsidR="00952BD8" w:rsidRPr="001F65E2">
        <w:rPr>
          <w:rFonts w:ascii="Times New Roman" w:eastAsia="Calibri" w:hAnsi="Times New Roman" w:cs="Times New Roman"/>
          <w:b/>
          <w:sz w:val="28"/>
          <w:szCs w:val="28"/>
          <w:lang w:val="kk-KZ"/>
        </w:rPr>
        <w:t>ықтимал қоғамдық-саяси, құқықтық, ақпараттық және өзге де салдарын</w:t>
      </w:r>
    </w:p>
    <w:p w:rsidR="002632CF" w:rsidRDefault="001F65E2" w:rsidP="000E7B5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F65E2">
        <w:rPr>
          <w:rFonts w:ascii="Times New Roman" w:eastAsia="Calibri" w:hAnsi="Times New Roman" w:cs="Times New Roman"/>
          <w:b/>
          <w:sz w:val="28"/>
          <w:szCs w:val="28"/>
          <w:lang w:val="kk-KZ"/>
        </w:rPr>
        <w:t>БАҒАЛАУ</w:t>
      </w:r>
    </w:p>
    <w:p w:rsidR="00C31A08" w:rsidRPr="00A103C1" w:rsidRDefault="00C31A08" w:rsidP="00C31A0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52BD8" w:rsidRPr="00811957" w:rsidRDefault="00026F20" w:rsidP="00952B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1. </w:t>
      </w:r>
      <w:r w:rsidR="00952BD8" w:rsidRPr="00811957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Қоғ</w:t>
      </w:r>
      <w:r w:rsidR="00E54D5C">
        <w:rPr>
          <w:rFonts w:ascii="Times New Roman" w:eastAsia="Calibri" w:hAnsi="Times New Roman" w:cs="Times New Roman"/>
          <w:b/>
          <w:sz w:val="28"/>
          <w:szCs w:val="28"/>
          <w:lang w:val="kk-KZ"/>
        </w:rPr>
        <w:t>амдық-саяси салдарларды бағалау</w:t>
      </w:r>
    </w:p>
    <w:p w:rsidR="00EE379D" w:rsidRDefault="000E7B58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7B58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Қаулы жобасын </w:t>
      </w:r>
      <w:r w:rsidR="00805B4A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«Қаржы орталығы» </w:t>
      </w:r>
      <w:r w:rsidR="00EE379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акционерлік қоғамы </w:t>
      </w:r>
      <w:r w:rsidR="00EE379D" w:rsidRPr="00EE379D">
        <w:rPr>
          <w:rFonts w:ascii="Times New Roman" w:eastAsia="Calibri" w:hAnsi="Times New Roman" w:cs="Times New Roman"/>
          <w:sz w:val="28"/>
          <w:szCs w:val="28"/>
          <w:lang w:val="kk-KZ"/>
        </w:rPr>
        <w:t>акционерлік қоғамның мемлекеттік акциялар пакетін иелену және пайдалану құқығын Қазақстан Республикасы Қаржы министрлігін</w:t>
      </w:r>
      <w:r w:rsidR="00EE379D">
        <w:rPr>
          <w:rFonts w:ascii="Times New Roman" w:eastAsia="Calibri" w:hAnsi="Times New Roman" w:cs="Times New Roman"/>
          <w:sz w:val="28"/>
          <w:szCs w:val="28"/>
          <w:lang w:val="kk-KZ"/>
        </w:rPr>
        <w:t>ің қарамағына беруге</w:t>
      </w:r>
      <w:r w:rsidR="00EE379D" w:rsidRPr="00EE379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EE379D">
        <w:rPr>
          <w:rFonts w:ascii="Times New Roman" w:eastAsia="Calibri" w:hAnsi="Times New Roman" w:cs="Times New Roman"/>
          <w:sz w:val="28"/>
          <w:szCs w:val="28"/>
          <w:lang w:val="kk-KZ"/>
        </w:rPr>
        <w:t>бағытталған.</w:t>
      </w:r>
    </w:p>
    <w:p w:rsidR="000E7B58" w:rsidRDefault="000E7B58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0E7B58">
        <w:rPr>
          <w:rFonts w:ascii="Times New Roman" w:eastAsia="Calibri" w:hAnsi="Times New Roman" w:cs="Times New Roman"/>
          <w:sz w:val="28"/>
          <w:szCs w:val="28"/>
          <w:lang w:val="kk-KZ"/>
        </w:rPr>
        <w:t>Қаулы жобасын қабылдау қоғамда әлеуметтік шиеленісті немесе наразылықты тудырмайды. Саяси тұрақсыздық немесе жаппай қоғамдық наразылық қаупі қарастырылмайды.</w:t>
      </w:r>
    </w:p>
    <w:p w:rsidR="002632CF" w:rsidRPr="008F2EEF" w:rsidRDefault="00026F20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2. </w:t>
      </w:r>
      <w:r w:rsidR="00952BD8"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Құқықтық</w:t>
      </w:r>
      <w:r w:rsidR="00E54D5C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салдарларды бағалау</w:t>
      </w:r>
    </w:p>
    <w:p w:rsidR="00EE379D" w:rsidRPr="00EE379D" w:rsidRDefault="00EE379D" w:rsidP="00EE379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54D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Қаулы жобасын қабылдау қолданыстағы заңнамаға қайшы келмейді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және </w:t>
      </w:r>
      <w:r w:rsidRPr="00EE379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«Қаржы орталығы» акционерлік қоғамның мемлекеттік акциялар пакетін иелену және пайдалану құқықты Қазақстан Республикасы Қаржы министрлігіне </w:t>
      </w:r>
      <w:r w:rsidR="00026F20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қарауына </w:t>
      </w:r>
      <w:r w:rsidRPr="00EE379D">
        <w:rPr>
          <w:rFonts w:ascii="Times New Roman" w:eastAsia="Calibri" w:hAnsi="Times New Roman" w:cs="Times New Roman"/>
          <w:sz w:val="28"/>
          <w:szCs w:val="28"/>
          <w:lang w:val="kk-KZ"/>
        </w:rPr>
        <w:t>беру</w:t>
      </w:r>
      <w:r w:rsidR="00026F20">
        <w:rPr>
          <w:rFonts w:ascii="Times New Roman" w:eastAsia="Calibri" w:hAnsi="Times New Roman" w:cs="Times New Roman"/>
          <w:sz w:val="28"/>
          <w:szCs w:val="28"/>
          <w:lang w:val="kk-KZ"/>
        </w:rPr>
        <w:t>г</w:t>
      </w:r>
      <w:r w:rsidRPr="00EE379D">
        <w:rPr>
          <w:rFonts w:ascii="Times New Roman" w:eastAsia="Calibri" w:hAnsi="Times New Roman" w:cs="Times New Roman"/>
          <w:sz w:val="28"/>
          <w:szCs w:val="28"/>
          <w:lang w:val="kk-KZ"/>
        </w:rPr>
        <w:t>е байланысты Қазақстан Республикасы Үкіметінің кейбір шешімдеріне өзгерістер мен толықтыру енгізу</w:t>
      </w:r>
      <w:r w:rsidR="00026F20">
        <w:rPr>
          <w:rFonts w:ascii="Times New Roman" w:eastAsia="Calibri" w:hAnsi="Times New Roman" w:cs="Times New Roman"/>
          <w:sz w:val="28"/>
          <w:szCs w:val="28"/>
          <w:lang w:val="kk-KZ"/>
        </w:rPr>
        <w:t>ді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көздейді.</w:t>
      </w:r>
    </w:p>
    <w:p w:rsidR="000E7B58" w:rsidRDefault="000E7B58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E7B5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Азаматтардың құқықтары мен бостандықтарын бұзу болжанбайды.</w:t>
      </w:r>
    </w:p>
    <w:p w:rsidR="002632CF" w:rsidRDefault="00952BD8" w:rsidP="000E7B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8F2EEF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3.</w:t>
      </w:r>
      <w:r w:rsidR="00E54D5C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Ақпараттық салдарларды бағалау</w:t>
      </w:r>
    </w:p>
    <w:p w:rsidR="00026F20" w:rsidRDefault="00026F20" w:rsidP="00026F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54D5C">
        <w:rPr>
          <w:rFonts w:ascii="Times New Roman" w:eastAsia="Calibri" w:hAnsi="Times New Roman" w:cs="Times New Roman"/>
          <w:sz w:val="28"/>
          <w:szCs w:val="28"/>
          <w:lang w:val="kk-KZ"/>
        </w:rPr>
        <w:t>Қаулы жобасын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қабылдаудың а</w:t>
      </w:r>
      <w:r w:rsidRPr="00C00E1B">
        <w:rPr>
          <w:rFonts w:ascii="Times New Roman" w:eastAsia="Calibri" w:hAnsi="Times New Roman" w:cs="Times New Roman"/>
          <w:sz w:val="28"/>
          <w:szCs w:val="28"/>
          <w:lang w:val="kk-KZ"/>
        </w:rPr>
        <w:t>қпараттық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салдары жоқ, өйткені қ</w:t>
      </w:r>
      <w:r w:rsidRPr="00E54D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аулы жобасы </w:t>
      </w:r>
      <w:r w:rsidRPr="00EE379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«Қаржы орталығы» акционерлік қоғамның мемлекеттік акциялар пакетін иелену және пайдалану құқықты Қазақстан Республикасы Қаржы министрлігіне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қарауына </w:t>
      </w:r>
      <w:r w:rsidRPr="00EE379D">
        <w:rPr>
          <w:rFonts w:ascii="Times New Roman" w:eastAsia="Calibri" w:hAnsi="Times New Roman" w:cs="Times New Roman"/>
          <w:sz w:val="28"/>
          <w:szCs w:val="28"/>
          <w:lang w:val="kk-KZ"/>
        </w:rPr>
        <w:t>беру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г</w:t>
      </w:r>
      <w:r w:rsidRPr="00EE379D">
        <w:rPr>
          <w:rFonts w:ascii="Times New Roman" w:eastAsia="Calibri" w:hAnsi="Times New Roman" w:cs="Times New Roman"/>
          <w:sz w:val="28"/>
          <w:szCs w:val="28"/>
          <w:lang w:val="kk-KZ"/>
        </w:rPr>
        <w:t>е байланысты Қазақстан Республикасы Үкіметінің кейбір шешімдеріне өзгерістер мен толықтыру енгізу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ді</w:t>
      </w:r>
      <w:r w:rsidRPr="00E54D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бағытталған</w:t>
      </w:r>
      <w:r w:rsidR="00A03975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:rsidR="00010A90" w:rsidRPr="00010A90" w:rsidRDefault="00010A90" w:rsidP="00026F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E54D5C">
        <w:rPr>
          <w:rFonts w:ascii="Times New Roman" w:eastAsia="Calibri" w:hAnsi="Times New Roman" w:cs="Times New Roman"/>
          <w:sz w:val="28"/>
          <w:szCs w:val="28"/>
          <w:lang w:val="kk-KZ"/>
        </w:rPr>
        <w:t>Қаулы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жобасы ашық нормативтік құқылық актілер порталында орналастырылуға жатпайды.</w:t>
      </w:r>
      <w:bookmarkStart w:id="0" w:name="_GoBack"/>
      <w:bookmarkEnd w:id="0"/>
    </w:p>
    <w:p w:rsidR="002632CF" w:rsidRPr="00026F20" w:rsidRDefault="00026F20" w:rsidP="00026F2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4. </w:t>
      </w:r>
      <w:r w:rsidR="00952BD8"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Өзге салдарларды бағалау:</w:t>
      </w:r>
    </w:p>
    <w:p w:rsidR="00C31A08" w:rsidRDefault="008F2EEF" w:rsidP="006528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val="kk-KZ"/>
        </w:rPr>
      </w:pPr>
      <w:r w:rsidRPr="008F2EEF">
        <w:rPr>
          <w:rFonts w:ascii="Times New Roman" w:eastAsia="Calibri" w:hAnsi="Times New Roman" w:cs="Times New Roman"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салдарларға әкелмейді.</w:t>
      </w:r>
    </w:p>
    <w:p w:rsidR="00C31A08" w:rsidRPr="00A103C1" w:rsidRDefault="00C31A08" w:rsidP="00952B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103C1" w:rsidRPr="00A103C1" w:rsidRDefault="00A103C1" w:rsidP="00952B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952BD8" w:rsidRPr="008F2EEF" w:rsidRDefault="00952BD8" w:rsidP="00952B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3C6918" w:rsidRPr="008F2EEF" w:rsidRDefault="00E154A4" w:rsidP="008F2E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="000D3D4B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</w:t>
      </w:r>
      <w:r w:rsidR="00952BD8"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Қаржы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министрі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ab/>
      </w:r>
      <w:r w:rsidR="00952BD8" w:rsidRPr="008F2EEF">
        <w:rPr>
          <w:rFonts w:ascii="Times New Roman" w:eastAsia="Calibri" w:hAnsi="Times New Roman" w:cs="Times New Roman"/>
          <w:b/>
          <w:sz w:val="28"/>
          <w:szCs w:val="28"/>
          <w:lang w:val="kk-KZ"/>
        </w:rPr>
        <w:t>М. Такиев</w:t>
      </w:r>
    </w:p>
    <w:sectPr w:rsidR="003C6918" w:rsidRPr="008F2EEF" w:rsidSect="00A3397D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2B9" w:rsidRDefault="002242B9" w:rsidP="00A3397D">
      <w:pPr>
        <w:spacing w:after="0" w:line="240" w:lineRule="auto"/>
      </w:pPr>
      <w:r>
        <w:separator/>
      </w:r>
    </w:p>
  </w:endnote>
  <w:endnote w:type="continuationSeparator" w:id="0">
    <w:p w:rsidR="002242B9" w:rsidRDefault="002242B9" w:rsidP="00A33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2B9" w:rsidRDefault="002242B9" w:rsidP="00A3397D">
      <w:pPr>
        <w:spacing w:after="0" w:line="240" w:lineRule="auto"/>
      </w:pPr>
      <w:r>
        <w:separator/>
      </w:r>
    </w:p>
  </w:footnote>
  <w:footnote w:type="continuationSeparator" w:id="0">
    <w:p w:rsidR="002242B9" w:rsidRDefault="002242B9" w:rsidP="00A33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7218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3397D" w:rsidRPr="00A3397D" w:rsidRDefault="00A3397D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397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3397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3397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6F2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3397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3397D" w:rsidRDefault="00A339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D"/>
    <w:rsid w:val="00010A90"/>
    <w:rsid w:val="000117F0"/>
    <w:rsid w:val="00026F20"/>
    <w:rsid w:val="00031DAA"/>
    <w:rsid w:val="000365D0"/>
    <w:rsid w:val="000D3D4B"/>
    <w:rsid w:val="000D46D5"/>
    <w:rsid w:val="000E7B58"/>
    <w:rsid w:val="00156A60"/>
    <w:rsid w:val="001B32A0"/>
    <w:rsid w:val="001C4463"/>
    <w:rsid w:val="001F65E2"/>
    <w:rsid w:val="002242B9"/>
    <w:rsid w:val="002628BF"/>
    <w:rsid w:val="002632CF"/>
    <w:rsid w:val="002A08B7"/>
    <w:rsid w:val="003762F7"/>
    <w:rsid w:val="003B784E"/>
    <w:rsid w:val="003C5C19"/>
    <w:rsid w:val="003C6918"/>
    <w:rsid w:val="004340AB"/>
    <w:rsid w:val="004546FD"/>
    <w:rsid w:val="004D2DB2"/>
    <w:rsid w:val="004F62F4"/>
    <w:rsid w:val="005328A6"/>
    <w:rsid w:val="00564C36"/>
    <w:rsid w:val="00607383"/>
    <w:rsid w:val="006240AF"/>
    <w:rsid w:val="006515CA"/>
    <w:rsid w:val="0065280C"/>
    <w:rsid w:val="00695F2B"/>
    <w:rsid w:val="006A357E"/>
    <w:rsid w:val="006C09AF"/>
    <w:rsid w:val="007608C0"/>
    <w:rsid w:val="007A0798"/>
    <w:rsid w:val="007A5775"/>
    <w:rsid w:val="00805B4A"/>
    <w:rsid w:val="00811957"/>
    <w:rsid w:val="0083119E"/>
    <w:rsid w:val="00845C7B"/>
    <w:rsid w:val="00857F82"/>
    <w:rsid w:val="00884DD3"/>
    <w:rsid w:val="00887C45"/>
    <w:rsid w:val="008F2EEF"/>
    <w:rsid w:val="00952BD8"/>
    <w:rsid w:val="0096173E"/>
    <w:rsid w:val="009E348B"/>
    <w:rsid w:val="009E7BC3"/>
    <w:rsid w:val="00A03975"/>
    <w:rsid w:val="00A103C1"/>
    <w:rsid w:val="00A3397D"/>
    <w:rsid w:val="00A4037D"/>
    <w:rsid w:val="00A66F07"/>
    <w:rsid w:val="00A801C2"/>
    <w:rsid w:val="00A87B1B"/>
    <w:rsid w:val="00AB5484"/>
    <w:rsid w:val="00BB6D02"/>
    <w:rsid w:val="00BD4757"/>
    <w:rsid w:val="00C00E1B"/>
    <w:rsid w:val="00C06D85"/>
    <w:rsid w:val="00C31A08"/>
    <w:rsid w:val="00C7180D"/>
    <w:rsid w:val="00C94AA8"/>
    <w:rsid w:val="00D545ED"/>
    <w:rsid w:val="00DB670D"/>
    <w:rsid w:val="00DC164D"/>
    <w:rsid w:val="00DC3D34"/>
    <w:rsid w:val="00DE1EA2"/>
    <w:rsid w:val="00DE3D09"/>
    <w:rsid w:val="00E063E3"/>
    <w:rsid w:val="00E06552"/>
    <w:rsid w:val="00E14592"/>
    <w:rsid w:val="00E154A4"/>
    <w:rsid w:val="00E40CF2"/>
    <w:rsid w:val="00E534D4"/>
    <w:rsid w:val="00E54D5C"/>
    <w:rsid w:val="00E95D00"/>
    <w:rsid w:val="00EB17DF"/>
    <w:rsid w:val="00EE379D"/>
    <w:rsid w:val="00F457A2"/>
    <w:rsid w:val="00F47552"/>
    <w:rsid w:val="00F84BC9"/>
    <w:rsid w:val="00F85382"/>
    <w:rsid w:val="00FB5AFC"/>
    <w:rsid w:val="00FC65C6"/>
    <w:rsid w:val="00FE7F00"/>
    <w:rsid w:val="00FF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022EC-8263-45D6-BB70-C55CAE11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y2iqfc">
    <w:name w:val="y2iqfc"/>
    <w:basedOn w:val="a0"/>
    <w:rsid w:val="006240AF"/>
  </w:style>
  <w:style w:type="paragraph" w:styleId="a3">
    <w:name w:val="header"/>
    <w:basedOn w:val="a"/>
    <w:link w:val="a4"/>
    <w:uiPriority w:val="99"/>
    <w:unhideWhenUsed/>
    <w:rsid w:val="00A339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397D"/>
  </w:style>
  <w:style w:type="paragraph" w:styleId="a5">
    <w:name w:val="footer"/>
    <w:basedOn w:val="a"/>
    <w:link w:val="a6"/>
    <w:uiPriority w:val="99"/>
    <w:unhideWhenUsed/>
    <w:rsid w:val="00A339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397D"/>
  </w:style>
  <w:style w:type="paragraph" w:styleId="a7">
    <w:name w:val="Balloon Text"/>
    <w:basedOn w:val="a"/>
    <w:link w:val="a8"/>
    <w:uiPriority w:val="99"/>
    <w:semiHidden/>
    <w:unhideWhenUsed/>
    <w:rsid w:val="00A8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01C2"/>
    <w:rPr>
      <w:rFonts w:ascii="Segoe UI" w:hAnsi="Segoe UI" w:cs="Segoe UI"/>
      <w:sz w:val="18"/>
      <w:szCs w:val="18"/>
    </w:rPr>
  </w:style>
  <w:style w:type="paragraph" w:styleId="a9">
    <w:name w:val="No Spacing"/>
    <w:uiPriority w:val="99"/>
    <w:qFormat/>
    <w:rsid w:val="006A35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negp0gi0b9av8jahpyh">
    <w:name w:val="anegp0gi0b9av8jahpyh"/>
    <w:basedOn w:val="a0"/>
    <w:rsid w:val="00EE379D"/>
  </w:style>
  <w:style w:type="paragraph" w:styleId="aa">
    <w:name w:val="List Paragraph"/>
    <w:basedOn w:val="a"/>
    <w:uiPriority w:val="34"/>
    <w:qFormat/>
    <w:rsid w:val="00026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7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Канатова</dc:creator>
  <cp:lastModifiedBy>Рыспаева Алтынжан Асылбековна</cp:lastModifiedBy>
  <cp:revision>3</cp:revision>
  <cp:lastPrinted>2025-09-23T11:28:00Z</cp:lastPrinted>
  <dcterms:created xsi:type="dcterms:W3CDTF">2025-11-19T11:52:00Z</dcterms:created>
  <dcterms:modified xsi:type="dcterms:W3CDTF">2025-11-20T04:56:00Z</dcterms:modified>
</cp:coreProperties>
</file>